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67E" w:rsidRPr="0027367E" w:rsidRDefault="0027367E" w:rsidP="0027367E">
      <w:pPr>
        <w:spacing w:before="225" w:after="225" w:line="645" w:lineRule="atLeast"/>
        <w:outlineLvl w:val="0"/>
        <w:rPr>
          <w:rFonts w:ascii="Times New Roman" w:eastAsia="Times New Roman" w:hAnsi="Times New Roman" w:cs="Times New Roman"/>
          <w:color w:val="161616"/>
          <w:kern w:val="36"/>
          <w:sz w:val="54"/>
          <w:szCs w:val="54"/>
        </w:rPr>
      </w:pPr>
      <w:bookmarkStart w:id="0" w:name="_GoBack"/>
      <w:r w:rsidRPr="0027367E">
        <w:rPr>
          <w:rFonts w:ascii="Times New Roman" w:eastAsia="Times New Roman" w:hAnsi="Times New Roman" w:cs="Times New Roman"/>
          <w:color w:val="161616"/>
          <w:kern w:val="36"/>
          <w:sz w:val="54"/>
          <w:szCs w:val="54"/>
        </w:rPr>
        <w:t>Millions of donated jabs 'may have to be wasted'</w:t>
      </w:r>
      <w:bookmarkEnd w:id="0"/>
    </w:p>
    <w:p w:rsidR="0027367E" w:rsidRPr="0027367E" w:rsidRDefault="0027367E" w:rsidP="0027367E">
      <w:pPr>
        <w:spacing w:after="0" w:line="210" w:lineRule="atLeast"/>
        <w:rPr>
          <w:rFonts w:ascii="Arial" w:eastAsia="Times New Roman" w:hAnsi="Arial" w:cs="Arial"/>
          <w:color w:val="666666"/>
          <w:sz w:val="21"/>
          <w:szCs w:val="21"/>
        </w:rPr>
      </w:pPr>
      <w:r w:rsidRPr="0027367E">
        <w:rPr>
          <w:rFonts w:ascii="Arial" w:eastAsia="Times New Roman" w:hAnsi="Arial" w:cs="Arial"/>
          <w:color w:val="666666"/>
          <w:sz w:val="21"/>
          <w:szCs w:val="21"/>
        </w:rPr>
        <w:t xml:space="preserve">By ANGUS </w:t>
      </w:r>
      <w:proofErr w:type="spellStart"/>
      <w:r w:rsidRPr="0027367E">
        <w:rPr>
          <w:rFonts w:ascii="Arial" w:eastAsia="Times New Roman" w:hAnsi="Arial" w:cs="Arial"/>
          <w:color w:val="666666"/>
          <w:sz w:val="21"/>
          <w:szCs w:val="21"/>
        </w:rPr>
        <w:t>McNEICE</w:t>
      </w:r>
      <w:proofErr w:type="spellEnd"/>
      <w:r w:rsidRPr="0027367E">
        <w:rPr>
          <w:rFonts w:ascii="Arial" w:eastAsia="Times New Roman" w:hAnsi="Arial" w:cs="Arial"/>
          <w:color w:val="666666"/>
          <w:sz w:val="21"/>
          <w:szCs w:val="21"/>
        </w:rPr>
        <w:t xml:space="preserve"> in London | China Daily Global | Updated: 2022-02-16</w:t>
      </w:r>
    </w:p>
    <w:p w:rsidR="00D31AA7" w:rsidRDefault="00D31AA7"/>
    <w:p w:rsidR="0027367E" w:rsidRDefault="0027367E">
      <w:hyperlink r:id="rId5" w:history="1">
        <w:r w:rsidRPr="002B2F96">
          <w:rPr>
            <w:rStyle w:val="Hyperlink"/>
          </w:rPr>
          <w:t>https://global.chinadaily.com.cn/a/202202/16/WS620c556ea310cdd39bc86dcb.html</w:t>
        </w:r>
      </w:hyperlink>
    </w:p>
    <w:p w:rsidR="0027367E" w:rsidRDefault="0027367E"/>
    <w:p w:rsidR="0027367E" w:rsidRPr="0027367E" w:rsidRDefault="0027367E" w:rsidP="002736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8572500" cy="5715000"/>
            <wp:effectExtent l="0" t="0" r="0" b="0"/>
            <wp:docPr id="1" name="Picture 1" descr="https://img2.chinadaily.com.cn/images/202202/16/620c556ea310cdd3d82dec5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620c556ea310cdd3d82dec59" descr="https://img2.chinadaily.com.cn/images/202202/16/620c556ea310cdd3d82dec59.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572500" cy="5715000"/>
                    </a:xfrm>
                    <a:prstGeom prst="rect">
                      <a:avLst/>
                    </a:prstGeom>
                    <a:noFill/>
                    <a:ln>
                      <a:noFill/>
                    </a:ln>
                  </pic:spPr>
                </pic:pic>
              </a:graphicData>
            </a:graphic>
          </wp:inline>
        </w:drawing>
      </w:r>
      <w:r w:rsidRPr="0027367E">
        <w:rPr>
          <w:rFonts w:ascii="Times New Roman" w:eastAsia="Times New Roman" w:hAnsi="Times New Roman" w:cs="Times New Roman"/>
          <w:sz w:val="24"/>
          <w:szCs w:val="24"/>
        </w:rPr>
        <w:t>A healthcare worker administers a dose of vaccine against the novel coronavirus (COVID-19) in Caracas, Venezuela, on Aug 31, 2021. [Photo/Xinhua]</w:t>
      </w:r>
    </w:p>
    <w:p w:rsidR="0027367E" w:rsidRPr="0027367E" w:rsidRDefault="0027367E" w:rsidP="0027367E">
      <w:pPr>
        <w:spacing w:after="300" w:line="390" w:lineRule="atLeast"/>
        <w:rPr>
          <w:rFonts w:ascii="Times New Roman" w:eastAsia="Times New Roman" w:hAnsi="Times New Roman" w:cs="Times New Roman"/>
          <w:color w:val="414040"/>
          <w:sz w:val="30"/>
          <w:szCs w:val="30"/>
        </w:rPr>
      </w:pPr>
      <w:r w:rsidRPr="0027367E">
        <w:rPr>
          <w:rFonts w:ascii="Times New Roman" w:eastAsia="Times New Roman" w:hAnsi="Times New Roman" w:cs="Times New Roman"/>
          <w:b/>
          <w:bCs/>
          <w:color w:val="414040"/>
          <w:sz w:val="30"/>
          <w:szCs w:val="30"/>
        </w:rPr>
        <w:t xml:space="preserve">WHO criticizes dumping of near-expired vaccines by rich countries on poor </w:t>
      </w:r>
      <w:proofErr w:type="gramStart"/>
      <w:r w:rsidRPr="0027367E">
        <w:rPr>
          <w:rFonts w:ascii="Times New Roman" w:eastAsia="Times New Roman" w:hAnsi="Times New Roman" w:cs="Times New Roman"/>
          <w:b/>
          <w:bCs/>
          <w:color w:val="414040"/>
          <w:sz w:val="30"/>
          <w:szCs w:val="30"/>
        </w:rPr>
        <w:t>regions</w:t>
      </w:r>
      <w:proofErr w:type="gramEnd"/>
    </w:p>
    <w:p w:rsidR="0027367E" w:rsidRPr="0027367E" w:rsidRDefault="0027367E" w:rsidP="0027367E">
      <w:pPr>
        <w:spacing w:after="300" w:line="390" w:lineRule="atLeast"/>
        <w:rPr>
          <w:rFonts w:ascii="Times New Roman" w:eastAsia="Times New Roman" w:hAnsi="Times New Roman" w:cs="Times New Roman"/>
          <w:color w:val="414040"/>
          <w:sz w:val="30"/>
          <w:szCs w:val="30"/>
        </w:rPr>
      </w:pPr>
      <w:r w:rsidRPr="0027367E">
        <w:rPr>
          <w:rFonts w:ascii="Times New Roman" w:eastAsia="Times New Roman" w:hAnsi="Times New Roman" w:cs="Times New Roman"/>
          <w:color w:val="414040"/>
          <w:sz w:val="30"/>
          <w:szCs w:val="30"/>
        </w:rPr>
        <w:t>Global health authorities have criticized rich nations for dumping near-expired COVID-19 vaccines on poor regions, as a new report found that more than one third of jabs donated around the world are yet to be administered.</w:t>
      </w:r>
    </w:p>
    <w:p w:rsidR="0027367E" w:rsidRPr="0027367E" w:rsidRDefault="0027367E" w:rsidP="0027367E">
      <w:pPr>
        <w:spacing w:after="300" w:line="390" w:lineRule="atLeast"/>
        <w:rPr>
          <w:rFonts w:ascii="Times New Roman" w:eastAsia="Times New Roman" w:hAnsi="Times New Roman" w:cs="Times New Roman"/>
          <w:color w:val="414040"/>
          <w:sz w:val="30"/>
          <w:szCs w:val="30"/>
        </w:rPr>
      </w:pPr>
      <w:r w:rsidRPr="0027367E">
        <w:rPr>
          <w:rFonts w:ascii="Times New Roman" w:eastAsia="Times New Roman" w:hAnsi="Times New Roman" w:cs="Times New Roman"/>
          <w:color w:val="414040"/>
          <w:sz w:val="30"/>
          <w:szCs w:val="30"/>
        </w:rPr>
        <w:t xml:space="preserve">London-based science consultancy </w:t>
      </w:r>
      <w:proofErr w:type="spellStart"/>
      <w:r w:rsidRPr="0027367E">
        <w:rPr>
          <w:rFonts w:ascii="Times New Roman" w:eastAsia="Times New Roman" w:hAnsi="Times New Roman" w:cs="Times New Roman"/>
          <w:color w:val="414040"/>
          <w:sz w:val="30"/>
          <w:szCs w:val="30"/>
        </w:rPr>
        <w:t>Airfinity</w:t>
      </w:r>
      <w:proofErr w:type="spellEnd"/>
      <w:r w:rsidRPr="0027367E">
        <w:rPr>
          <w:rFonts w:ascii="Times New Roman" w:eastAsia="Times New Roman" w:hAnsi="Times New Roman" w:cs="Times New Roman"/>
          <w:color w:val="414040"/>
          <w:sz w:val="30"/>
          <w:szCs w:val="30"/>
        </w:rPr>
        <w:t xml:space="preserve"> said that wealthy nations have pledged to donate 2.93 billion doses and delivered 1 billion doses to date. Of </w:t>
      </w:r>
      <w:r w:rsidRPr="0027367E">
        <w:rPr>
          <w:rFonts w:ascii="Times New Roman" w:eastAsia="Times New Roman" w:hAnsi="Times New Roman" w:cs="Times New Roman"/>
          <w:color w:val="414040"/>
          <w:sz w:val="30"/>
          <w:szCs w:val="30"/>
        </w:rPr>
        <w:lastRenderedPageBreak/>
        <w:t>the delivered shots, just 65 percent have gone into people's arms, while millions of jabs remain in storage or have been wasted.</w:t>
      </w:r>
    </w:p>
    <w:p w:rsidR="0027367E" w:rsidRPr="0027367E" w:rsidRDefault="0027367E" w:rsidP="0027367E">
      <w:pPr>
        <w:spacing w:after="300" w:line="390" w:lineRule="atLeast"/>
        <w:rPr>
          <w:rFonts w:ascii="Times New Roman" w:eastAsia="Times New Roman" w:hAnsi="Times New Roman" w:cs="Times New Roman"/>
          <w:color w:val="414040"/>
          <w:sz w:val="30"/>
          <w:szCs w:val="30"/>
        </w:rPr>
      </w:pPr>
      <w:proofErr w:type="spellStart"/>
      <w:r w:rsidRPr="0027367E">
        <w:rPr>
          <w:rFonts w:ascii="Times New Roman" w:eastAsia="Times New Roman" w:hAnsi="Times New Roman" w:cs="Times New Roman"/>
          <w:color w:val="414040"/>
          <w:sz w:val="30"/>
          <w:szCs w:val="30"/>
        </w:rPr>
        <w:t>Airfinity</w:t>
      </w:r>
      <w:proofErr w:type="spellEnd"/>
      <w:r w:rsidRPr="0027367E">
        <w:rPr>
          <w:rFonts w:ascii="Times New Roman" w:eastAsia="Times New Roman" w:hAnsi="Times New Roman" w:cs="Times New Roman"/>
          <w:color w:val="414040"/>
          <w:sz w:val="30"/>
          <w:szCs w:val="30"/>
        </w:rPr>
        <w:t xml:space="preserve"> said that vaccine rollout has been hampered in part by logistical issues in some developing regions. The mRNA vaccine from Pfizer, the most donated vaccine representing 31 percent of total vaccine aid, poses a particular challenge, as the shot must be stored and transported at </w:t>
      </w:r>
      <w:proofErr w:type="spellStart"/>
      <w:r w:rsidRPr="0027367E">
        <w:rPr>
          <w:rFonts w:ascii="Times New Roman" w:eastAsia="Times New Roman" w:hAnsi="Times New Roman" w:cs="Times New Roman"/>
          <w:color w:val="414040"/>
          <w:sz w:val="30"/>
          <w:szCs w:val="30"/>
        </w:rPr>
        <w:t>ultracold</w:t>
      </w:r>
      <w:proofErr w:type="spellEnd"/>
      <w:r w:rsidRPr="0027367E">
        <w:rPr>
          <w:rFonts w:ascii="Times New Roman" w:eastAsia="Times New Roman" w:hAnsi="Times New Roman" w:cs="Times New Roman"/>
          <w:color w:val="414040"/>
          <w:sz w:val="30"/>
          <w:szCs w:val="30"/>
        </w:rPr>
        <w:t xml:space="preserve"> temperatures.</w:t>
      </w:r>
    </w:p>
    <w:p w:rsidR="0027367E" w:rsidRPr="0027367E" w:rsidRDefault="0027367E" w:rsidP="0027367E">
      <w:pPr>
        <w:spacing w:after="300" w:line="390" w:lineRule="atLeast"/>
        <w:rPr>
          <w:rFonts w:ascii="Times New Roman" w:eastAsia="Times New Roman" w:hAnsi="Times New Roman" w:cs="Times New Roman"/>
          <w:color w:val="414040"/>
          <w:sz w:val="30"/>
          <w:szCs w:val="30"/>
        </w:rPr>
      </w:pPr>
      <w:r w:rsidRPr="0027367E">
        <w:rPr>
          <w:rFonts w:ascii="Times New Roman" w:eastAsia="Times New Roman" w:hAnsi="Times New Roman" w:cs="Times New Roman"/>
          <w:color w:val="414040"/>
          <w:sz w:val="30"/>
          <w:szCs w:val="30"/>
        </w:rPr>
        <w:t xml:space="preserve">"Our analysis shows many countries are struggling to roll out these vaccines and are facing logistical challenges as well as some hesitancy," said Matt Linley, analytics director at </w:t>
      </w:r>
      <w:proofErr w:type="spellStart"/>
      <w:r w:rsidRPr="0027367E">
        <w:rPr>
          <w:rFonts w:ascii="Times New Roman" w:eastAsia="Times New Roman" w:hAnsi="Times New Roman" w:cs="Times New Roman"/>
          <w:color w:val="414040"/>
          <w:sz w:val="30"/>
          <w:szCs w:val="30"/>
        </w:rPr>
        <w:t>Airfinity</w:t>
      </w:r>
      <w:proofErr w:type="spellEnd"/>
      <w:r w:rsidRPr="0027367E">
        <w:rPr>
          <w:rFonts w:ascii="Times New Roman" w:eastAsia="Times New Roman" w:hAnsi="Times New Roman" w:cs="Times New Roman"/>
          <w:color w:val="414040"/>
          <w:sz w:val="30"/>
          <w:szCs w:val="30"/>
        </w:rPr>
        <w:t>. "Nearly two billion more vaccines doses are expected to be donated this year, and so turning these vaccines into vaccinations is now the most pressing challenge."</w:t>
      </w:r>
    </w:p>
    <w:p w:rsidR="0027367E" w:rsidRPr="0027367E" w:rsidRDefault="0027367E" w:rsidP="0027367E">
      <w:pPr>
        <w:spacing w:after="300" w:line="390" w:lineRule="atLeast"/>
        <w:rPr>
          <w:rFonts w:ascii="Times New Roman" w:eastAsia="Times New Roman" w:hAnsi="Times New Roman" w:cs="Times New Roman"/>
          <w:color w:val="414040"/>
          <w:sz w:val="30"/>
          <w:szCs w:val="30"/>
        </w:rPr>
      </w:pPr>
      <w:r w:rsidRPr="0027367E">
        <w:rPr>
          <w:rFonts w:ascii="Times New Roman" w:eastAsia="Times New Roman" w:hAnsi="Times New Roman" w:cs="Times New Roman"/>
          <w:color w:val="414040"/>
          <w:sz w:val="30"/>
          <w:szCs w:val="30"/>
        </w:rPr>
        <w:t>The World Health Organization has previously criticized donating nations for the way they have coordinated with developing countries, particularly in Africa.</w:t>
      </w:r>
    </w:p>
    <w:p w:rsidR="0027367E" w:rsidRPr="0027367E" w:rsidRDefault="0027367E" w:rsidP="0027367E">
      <w:pPr>
        <w:spacing w:after="300" w:line="390" w:lineRule="atLeast"/>
        <w:rPr>
          <w:rFonts w:ascii="Times New Roman" w:eastAsia="Times New Roman" w:hAnsi="Times New Roman" w:cs="Times New Roman"/>
          <w:color w:val="414040"/>
          <w:sz w:val="30"/>
          <w:szCs w:val="30"/>
        </w:rPr>
      </w:pPr>
      <w:r w:rsidRPr="0027367E">
        <w:rPr>
          <w:rFonts w:ascii="Times New Roman" w:eastAsia="Times New Roman" w:hAnsi="Times New Roman" w:cs="Times New Roman"/>
          <w:color w:val="414040"/>
          <w:sz w:val="30"/>
          <w:szCs w:val="30"/>
        </w:rPr>
        <w:t>"The majority of the donations to date have been ad hoc, provided with little notice and short shelf lives," WHO said in a statement in November.</w:t>
      </w:r>
    </w:p>
    <w:p w:rsidR="0027367E" w:rsidRPr="0027367E" w:rsidRDefault="0027367E" w:rsidP="0027367E">
      <w:pPr>
        <w:spacing w:after="300" w:line="390" w:lineRule="atLeast"/>
        <w:rPr>
          <w:rFonts w:ascii="Times New Roman" w:eastAsia="Times New Roman" w:hAnsi="Times New Roman" w:cs="Times New Roman"/>
          <w:color w:val="414040"/>
          <w:sz w:val="30"/>
          <w:szCs w:val="30"/>
        </w:rPr>
      </w:pPr>
      <w:r w:rsidRPr="0027367E">
        <w:rPr>
          <w:rFonts w:ascii="Times New Roman" w:eastAsia="Times New Roman" w:hAnsi="Times New Roman" w:cs="Times New Roman"/>
          <w:color w:val="414040"/>
          <w:sz w:val="30"/>
          <w:szCs w:val="30"/>
        </w:rPr>
        <w:t>The United Nations Children's Fund, or UNICEF, said that developing countries had been forced to reject millions of donations that had neared their expiration dates.</w:t>
      </w:r>
    </w:p>
    <w:p w:rsidR="0027367E" w:rsidRPr="0027367E" w:rsidRDefault="0027367E" w:rsidP="0027367E">
      <w:pPr>
        <w:spacing w:after="300" w:line="390" w:lineRule="atLeast"/>
        <w:rPr>
          <w:rFonts w:ascii="Times New Roman" w:eastAsia="Times New Roman" w:hAnsi="Times New Roman" w:cs="Times New Roman"/>
          <w:color w:val="414040"/>
          <w:sz w:val="30"/>
          <w:szCs w:val="30"/>
        </w:rPr>
      </w:pPr>
      <w:r w:rsidRPr="0027367E">
        <w:rPr>
          <w:rFonts w:ascii="Times New Roman" w:eastAsia="Times New Roman" w:hAnsi="Times New Roman" w:cs="Times New Roman"/>
          <w:color w:val="414040"/>
          <w:sz w:val="30"/>
          <w:szCs w:val="30"/>
        </w:rPr>
        <w:t xml:space="preserve">"More than a 100 million have been rejected just in December alone," UNICEF supply division director </w:t>
      </w:r>
      <w:proofErr w:type="spellStart"/>
      <w:r w:rsidRPr="0027367E">
        <w:rPr>
          <w:rFonts w:ascii="Times New Roman" w:eastAsia="Times New Roman" w:hAnsi="Times New Roman" w:cs="Times New Roman"/>
          <w:color w:val="414040"/>
          <w:sz w:val="30"/>
          <w:szCs w:val="30"/>
        </w:rPr>
        <w:t>Etleva</w:t>
      </w:r>
      <w:proofErr w:type="spellEnd"/>
      <w:r w:rsidRPr="0027367E">
        <w:rPr>
          <w:rFonts w:ascii="Times New Roman" w:eastAsia="Times New Roman" w:hAnsi="Times New Roman" w:cs="Times New Roman"/>
          <w:color w:val="414040"/>
          <w:sz w:val="30"/>
          <w:szCs w:val="30"/>
        </w:rPr>
        <w:t xml:space="preserve"> </w:t>
      </w:r>
      <w:proofErr w:type="spellStart"/>
      <w:r w:rsidRPr="0027367E">
        <w:rPr>
          <w:rFonts w:ascii="Times New Roman" w:eastAsia="Times New Roman" w:hAnsi="Times New Roman" w:cs="Times New Roman"/>
          <w:color w:val="414040"/>
          <w:sz w:val="30"/>
          <w:szCs w:val="30"/>
        </w:rPr>
        <w:t>Kadilli</w:t>
      </w:r>
      <w:proofErr w:type="spellEnd"/>
      <w:r w:rsidRPr="0027367E">
        <w:rPr>
          <w:rFonts w:ascii="Times New Roman" w:eastAsia="Times New Roman" w:hAnsi="Times New Roman" w:cs="Times New Roman"/>
          <w:color w:val="414040"/>
          <w:sz w:val="30"/>
          <w:szCs w:val="30"/>
        </w:rPr>
        <w:t xml:space="preserve"> told the European Parliament in January.</w:t>
      </w:r>
    </w:p>
    <w:p w:rsidR="0027367E" w:rsidRPr="0027367E" w:rsidRDefault="0027367E" w:rsidP="0027367E">
      <w:pPr>
        <w:spacing w:after="300" w:line="390" w:lineRule="atLeast"/>
        <w:rPr>
          <w:rFonts w:ascii="Times New Roman" w:eastAsia="Times New Roman" w:hAnsi="Times New Roman" w:cs="Times New Roman"/>
          <w:color w:val="414040"/>
          <w:sz w:val="30"/>
          <w:szCs w:val="30"/>
        </w:rPr>
      </w:pPr>
      <w:r w:rsidRPr="0027367E">
        <w:rPr>
          <w:rFonts w:ascii="Times New Roman" w:eastAsia="Times New Roman" w:hAnsi="Times New Roman" w:cs="Times New Roman"/>
          <w:color w:val="414040"/>
          <w:sz w:val="30"/>
          <w:szCs w:val="30"/>
        </w:rPr>
        <w:t xml:space="preserve">In December, Reuters reported that Nigeria had received a donation of 1 million near-expired AstraZeneca jabs originating from Europe and organized through vaccine equity program COVAX. The AstraZeneca jab has a shelf life of 6 months, however the donated shots were due to expire in </w:t>
      </w:r>
      <w:r w:rsidRPr="0027367E">
        <w:rPr>
          <w:rFonts w:ascii="Times New Roman" w:eastAsia="Times New Roman" w:hAnsi="Times New Roman" w:cs="Times New Roman"/>
          <w:color w:val="414040"/>
          <w:sz w:val="30"/>
          <w:szCs w:val="30"/>
        </w:rPr>
        <w:lastRenderedPageBreak/>
        <w:t>four-to-six weeks, leaving authorities little time to deliver the vaccines, many of which went to waste.</w:t>
      </w:r>
    </w:p>
    <w:p w:rsidR="0027367E" w:rsidRPr="0027367E" w:rsidRDefault="0027367E" w:rsidP="0027367E">
      <w:pPr>
        <w:spacing w:after="300" w:line="390" w:lineRule="atLeast"/>
        <w:rPr>
          <w:rFonts w:ascii="Times New Roman" w:eastAsia="Times New Roman" w:hAnsi="Times New Roman" w:cs="Times New Roman"/>
          <w:color w:val="414040"/>
          <w:sz w:val="30"/>
          <w:szCs w:val="30"/>
        </w:rPr>
      </w:pPr>
      <w:r w:rsidRPr="0027367E">
        <w:rPr>
          <w:rFonts w:ascii="Times New Roman" w:eastAsia="Times New Roman" w:hAnsi="Times New Roman" w:cs="Times New Roman"/>
          <w:color w:val="414040"/>
          <w:sz w:val="30"/>
          <w:szCs w:val="30"/>
        </w:rPr>
        <w:t xml:space="preserve">"This has made it extremely challenging for countries to plan vaccination campaigns and increase absorptive capacity," WHO said. "To achieve higher coverage rates across the </w:t>
      </w:r>
      <w:proofErr w:type="gramStart"/>
      <w:r w:rsidRPr="0027367E">
        <w:rPr>
          <w:rFonts w:ascii="Times New Roman" w:eastAsia="Times New Roman" w:hAnsi="Times New Roman" w:cs="Times New Roman"/>
          <w:color w:val="414040"/>
          <w:sz w:val="30"/>
          <w:szCs w:val="30"/>
        </w:rPr>
        <w:t>continent,</w:t>
      </w:r>
      <w:proofErr w:type="gramEnd"/>
      <w:r w:rsidRPr="0027367E">
        <w:rPr>
          <w:rFonts w:ascii="Times New Roman" w:eastAsia="Times New Roman" w:hAnsi="Times New Roman" w:cs="Times New Roman"/>
          <w:color w:val="414040"/>
          <w:sz w:val="30"/>
          <w:szCs w:val="30"/>
        </w:rPr>
        <w:t xml:space="preserve"> and for donations to be a sustainable source of supply that can complement supply from the African Vaccine Acquisition Trust and COVAX purchase agreements, this trend must change."</w:t>
      </w:r>
    </w:p>
    <w:p w:rsidR="0027367E" w:rsidRPr="0027367E" w:rsidRDefault="0027367E" w:rsidP="0027367E">
      <w:pPr>
        <w:spacing w:after="300" w:line="390" w:lineRule="atLeast"/>
        <w:rPr>
          <w:rFonts w:ascii="Times New Roman" w:eastAsia="Times New Roman" w:hAnsi="Times New Roman" w:cs="Times New Roman"/>
          <w:color w:val="414040"/>
          <w:sz w:val="30"/>
          <w:szCs w:val="30"/>
        </w:rPr>
      </w:pPr>
      <w:proofErr w:type="spellStart"/>
      <w:r w:rsidRPr="0027367E">
        <w:rPr>
          <w:rFonts w:ascii="Times New Roman" w:eastAsia="Times New Roman" w:hAnsi="Times New Roman" w:cs="Times New Roman"/>
          <w:color w:val="414040"/>
          <w:sz w:val="30"/>
          <w:szCs w:val="30"/>
        </w:rPr>
        <w:t>Airfinity</w:t>
      </w:r>
      <w:proofErr w:type="spellEnd"/>
      <w:r w:rsidRPr="0027367E">
        <w:rPr>
          <w:rFonts w:ascii="Times New Roman" w:eastAsia="Times New Roman" w:hAnsi="Times New Roman" w:cs="Times New Roman"/>
          <w:color w:val="414040"/>
          <w:sz w:val="30"/>
          <w:szCs w:val="30"/>
        </w:rPr>
        <w:t xml:space="preserve"> said that the AstraZeneca COVID-19 vaccine is the second most donated jab, representing 27 percent of total aid, followed by those from Johnson and Johnson (15 percent), </w:t>
      </w:r>
      <w:proofErr w:type="spellStart"/>
      <w:r w:rsidRPr="0027367E">
        <w:rPr>
          <w:rFonts w:ascii="Times New Roman" w:eastAsia="Times New Roman" w:hAnsi="Times New Roman" w:cs="Times New Roman"/>
          <w:color w:val="414040"/>
          <w:sz w:val="30"/>
          <w:szCs w:val="30"/>
        </w:rPr>
        <w:t>Moderna</w:t>
      </w:r>
      <w:proofErr w:type="spellEnd"/>
      <w:r w:rsidRPr="0027367E">
        <w:rPr>
          <w:rFonts w:ascii="Times New Roman" w:eastAsia="Times New Roman" w:hAnsi="Times New Roman" w:cs="Times New Roman"/>
          <w:color w:val="414040"/>
          <w:sz w:val="30"/>
          <w:szCs w:val="30"/>
        </w:rPr>
        <w:t xml:space="preserve"> (15 percent), Chinese pharmaceutical company </w:t>
      </w:r>
      <w:proofErr w:type="spellStart"/>
      <w:r w:rsidRPr="0027367E">
        <w:rPr>
          <w:rFonts w:ascii="Times New Roman" w:eastAsia="Times New Roman" w:hAnsi="Times New Roman" w:cs="Times New Roman"/>
          <w:color w:val="414040"/>
          <w:sz w:val="30"/>
          <w:szCs w:val="30"/>
        </w:rPr>
        <w:t>Sinopharm</w:t>
      </w:r>
      <w:proofErr w:type="spellEnd"/>
      <w:r w:rsidRPr="0027367E">
        <w:rPr>
          <w:rFonts w:ascii="Times New Roman" w:eastAsia="Times New Roman" w:hAnsi="Times New Roman" w:cs="Times New Roman"/>
          <w:color w:val="414040"/>
          <w:sz w:val="30"/>
          <w:szCs w:val="30"/>
        </w:rPr>
        <w:t xml:space="preserve"> (8 percent), with the remaining 4 percent coming from other assorted vaccine makers.</w:t>
      </w:r>
    </w:p>
    <w:p w:rsidR="0027367E" w:rsidRPr="0027367E" w:rsidRDefault="0027367E" w:rsidP="0027367E">
      <w:pPr>
        <w:spacing w:after="300" w:line="390" w:lineRule="atLeast"/>
        <w:rPr>
          <w:rFonts w:ascii="Times New Roman" w:eastAsia="Times New Roman" w:hAnsi="Times New Roman" w:cs="Times New Roman"/>
          <w:color w:val="414040"/>
          <w:sz w:val="30"/>
          <w:szCs w:val="30"/>
        </w:rPr>
      </w:pPr>
      <w:r w:rsidRPr="0027367E">
        <w:rPr>
          <w:rFonts w:ascii="Times New Roman" w:eastAsia="Times New Roman" w:hAnsi="Times New Roman" w:cs="Times New Roman"/>
          <w:color w:val="414040"/>
          <w:sz w:val="30"/>
          <w:szCs w:val="30"/>
        </w:rPr>
        <w:t xml:space="preserve">COVAX has overseen 68 percent of delivered donations, while 32 percent have come from bilateral deals, </w:t>
      </w:r>
      <w:proofErr w:type="spellStart"/>
      <w:r w:rsidRPr="0027367E">
        <w:rPr>
          <w:rFonts w:ascii="Times New Roman" w:eastAsia="Times New Roman" w:hAnsi="Times New Roman" w:cs="Times New Roman"/>
          <w:color w:val="414040"/>
          <w:sz w:val="30"/>
          <w:szCs w:val="30"/>
        </w:rPr>
        <w:t>Airfinity</w:t>
      </w:r>
      <w:proofErr w:type="spellEnd"/>
      <w:r w:rsidRPr="0027367E">
        <w:rPr>
          <w:rFonts w:ascii="Times New Roman" w:eastAsia="Times New Roman" w:hAnsi="Times New Roman" w:cs="Times New Roman"/>
          <w:color w:val="414040"/>
          <w:sz w:val="30"/>
          <w:szCs w:val="30"/>
        </w:rPr>
        <w:t xml:space="preserve"> said.</w:t>
      </w:r>
    </w:p>
    <w:p w:rsidR="0027367E" w:rsidRDefault="0027367E"/>
    <w:sectPr w:rsidR="002736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67E"/>
    <w:rsid w:val="0027367E"/>
    <w:rsid w:val="00AB58A5"/>
    <w:rsid w:val="00CA38B9"/>
    <w:rsid w:val="00D31AA7"/>
    <w:rsid w:val="00E67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7367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67E"/>
    <w:rPr>
      <w:rFonts w:ascii="Times New Roman" w:eastAsia="Times New Roman" w:hAnsi="Times New Roman" w:cs="Times New Roman"/>
      <w:b/>
      <w:bCs/>
      <w:kern w:val="36"/>
      <w:sz w:val="48"/>
      <w:szCs w:val="48"/>
    </w:rPr>
  </w:style>
  <w:style w:type="paragraph" w:customStyle="1" w:styleId="data">
    <w:name w:val="data"/>
    <w:basedOn w:val="Normal"/>
    <w:rsid w:val="0027367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7367E"/>
    <w:rPr>
      <w:color w:val="0000FF" w:themeColor="hyperlink"/>
      <w:u w:val="single"/>
    </w:rPr>
  </w:style>
  <w:style w:type="paragraph" w:styleId="NormalWeb">
    <w:name w:val="Normal (Web)"/>
    <w:basedOn w:val="Normal"/>
    <w:uiPriority w:val="99"/>
    <w:semiHidden/>
    <w:unhideWhenUsed/>
    <w:rsid w:val="0027367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7367E"/>
    <w:rPr>
      <w:b/>
      <w:bCs/>
    </w:rPr>
  </w:style>
  <w:style w:type="paragraph" w:styleId="BalloonText">
    <w:name w:val="Balloon Text"/>
    <w:basedOn w:val="Normal"/>
    <w:link w:val="BalloonTextChar"/>
    <w:uiPriority w:val="99"/>
    <w:semiHidden/>
    <w:unhideWhenUsed/>
    <w:rsid w:val="002736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36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7367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67E"/>
    <w:rPr>
      <w:rFonts w:ascii="Times New Roman" w:eastAsia="Times New Roman" w:hAnsi="Times New Roman" w:cs="Times New Roman"/>
      <w:b/>
      <w:bCs/>
      <w:kern w:val="36"/>
      <w:sz w:val="48"/>
      <w:szCs w:val="48"/>
    </w:rPr>
  </w:style>
  <w:style w:type="paragraph" w:customStyle="1" w:styleId="data">
    <w:name w:val="data"/>
    <w:basedOn w:val="Normal"/>
    <w:rsid w:val="0027367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7367E"/>
    <w:rPr>
      <w:color w:val="0000FF" w:themeColor="hyperlink"/>
      <w:u w:val="single"/>
    </w:rPr>
  </w:style>
  <w:style w:type="paragraph" w:styleId="NormalWeb">
    <w:name w:val="Normal (Web)"/>
    <w:basedOn w:val="Normal"/>
    <w:uiPriority w:val="99"/>
    <w:semiHidden/>
    <w:unhideWhenUsed/>
    <w:rsid w:val="0027367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7367E"/>
    <w:rPr>
      <w:b/>
      <w:bCs/>
    </w:rPr>
  </w:style>
  <w:style w:type="paragraph" w:styleId="BalloonText">
    <w:name w:val="Balloon Text"/>
    <w:basedOn w:val="Normal"/>
    <w:link w:val="BalloonTextChar"/>
    <w:uiPriority w:val="99"/>
    <w:semiHidden/>
    <w:unhideWhenUsed/>
    <w:rsid w:val="002736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36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72567">
      <w:bodyDiv w:val="1"/>
      <w:marLeft w:val="0"/>
      <w:marRight w:val="0"/>
      <w:marTop w:val="0"/>
      <w:marBottom w:val="0"/>
      <w:divBdr>
        <w:top w:val="none" w:sz="0" w:space="0" w:color="auto"/>
        <w:left w:val="none" w:sz="0" w:space="0" w:color="auto"/>
        <w:bottom w:val="none" w:sz="0" w:space="0" w:color="auto"/>
        <w:right w:val="none" w:sz="0" w:space="0" w:color="auto"/>
      </w:divBdr>
    </w:div>
    <w:div w:id="140941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global.chinadaily.com.cn/a/202202/16/WS620c556ea310cdd39bc86dcb.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2022-11-22T09:21:00Z</dcterms:created>
  <dcterms:modified xsi:type="dcterms:W3CDTF">2022-11-22T09:21:00Z</dcterms:modified>
</cp:coreProperties>
</file>